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1C" w:rsidRDefault="00FB2804">
      <w:r>
        <w:rPr>
          <w:rStyle w:val="Strong"/>
        </w:rPr>
        <w:t xml:space="preserve">DASAR-DASAR AKUNTANSI:   </w:t>
      </w:r>
      <w:r>
        <w:br/>
      </w:r>
      <w:r>
        <w:br/>
        <w:t xml:space="preserve">Pengertian AkuntansiAkuntansi adalah proses mengidentifikasi, mengukur dan melaporkan informasi ekonomi untukmemungkinkan dilakukan penilaian serta pengambilan keputusan secara jelas dan tegas bagipihak-pihak yang menggunakan informasi tersebut. </w:t>
      </w:r>
      <w:r>
        <w:br/>
      </w:r>
      <w:r>
        <w:br/>
        <w:t xml:space="preserve">Bidang spesialisasi akuntansi : </w:t>
      </w:r>
      <w:r>
        <w:br/>
        <w:t xml:space="preserve">-   Akuntansi Keuangan </w:t>
      </w:r>
      <w:r>
        <w:br/>
        <w:t xml:space="preserve">-   Akuntansi Manajemen </w:t>
      </w:r>
      <w:r>
        <w:br/>
        <w:t xml:space="preserve">-   Akuntansi Pemeriksaan </w:t>
      </w:r>
      <w:r>
        <w:br/>
        <w:t>-   Akuntansi Biaya</w:t>
      </w:r>
      <w:r>
        <w:br/>
        <w:t xml:space="preserve">-   Akuntansi Perpajakan </w:t>
      </w:r>
      <w:r>
        <w:br/>
        <w:t xml:space="preserve">-   Akuntansi Penganggaran </w:t>
      </w:r>
      <w:r>
        <w:br/>
        <w:t xml:space="preserve">-   Akuntansi Pemerintahan </w:t>
      </w:r>
      <w:r>
        <w:br/>
        <w:t xml:space="preserve">-   Sistem Akuntansi  </w:t>
      </w:r>
      <w:r>
        <w:br/>
      </w:r>
      <w:r>
        <w:br/>
        <w:t>Jabatan dalam bidang akuntansi :</w:t>
      </w:r>
      <w:r>
        <w:br/>
        <w:t xml:space="preserve">-   Akuntan Publik -   Akuntan Intern </w:t>
      </w:r>
      <w:r>
        <w:br/>
        <w:t xml:space="preserve">-   Akuntan Pemerintah </w:t>
      </w:r>
      <w:r>
        <w:br/>
        <w:t xml:space="preserve">-   Akuntan Pendidik </w:t>
      </w:r>
      <w:r>
        <w:br/>
      </w:r>
      <w:r>
        <w:br/>
        <w:t xml:space="preserve">Pihak-pihak yang membutuhkan informasi akuntansi : </w:t>
      </w:r>
      <w:r>
        <w:br/>
        <w:t xml:space="preserve">-   Pimpinan perusahaan </w:t>
      </w:r>
      <w:r>
        <w:br/>
        <w:t xml:space="preserve">-   Pemilik perusahaan </w:t>
      </w:r>
      <w:r>
        <w:br/>
        <w:t xml:space="preserve">-   Kreditur dan calon kreditur  </w:t>
      </w:r>
      <w:r>
        <w:br/>
        <w:t>-   Pemerintah</w:t>
      </w:r>
      <w:r>
        <w:br/>
        <w:t>-   Karyawan</w:t>
      </w:r>
      <w:r>
        <w:br/>
      </w:r>
      <w:r>
        <w:br/>
        <w:t xml:space="preserve">Prinsip-pinsip AkuntansiSyarat-syarat laporan keuangan sebagai berikut : </w:t>
      </w:r>
      <w:r>
        <w:br/>
        <w:t xml:space="preserve">-   Relevan </w:t>
      </w:r>
      <w:r>
        <w:br/>
        <w:t>-   Dapat dimengerti</w:t>
      </w:r>
      <w:r>
        <w:br/>
        <w:t>-   Daya uji (Verifiability)</w:t>
      </w:r>
    </w:p>
    <w:sectPr w:rsidR="00AC271C" w:rsidSect="00AC2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804"/>
    <w:rsid w:val="00AC271C"/>
    <w:rsid w:val="00FB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28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</dc:creator>
  <cp:lastModifiedBy>elly</cp:lastModifiedBy>
  <cp:revision>1</cp:revision>
  <dcterms:created xsi:type="dcterms:W3CDTF">2012-11-02T04:13:00Z</dcterms:created>
  <dcterms:modified xsi:type="dcterms:W3CDTF">2012-11-02T04:13:00Z</dcterms:modified>
</cp:coreProperties>
</file>